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учреждение «Спортивный комплекс - Поназырево»</w:t>
      </w:r>
    </w:p>
    <w:p>
      <w:pPr>
        <w:pStyle w:val="Normal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ПРИКАЗ</w:t>
      </w:r>
    </w:p>
    <w:p>
      <w:pPr>
        <w:pStyle w:val="Normal"/>
        <w:bidi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28                                                                                              от  16 </w:t>
      </w:r>
      <w:r>
        <w:rPr>
          <w:rFonts w:eastAsia="NSimSun" w:cs="Lucida Sans" w:ascii="Times New Roman" w:hAnsi="Times New Roman"/>
          <w:color w:val="auto"/>
          <w:kern w:val="2"/>
          <w:sz w:val="28"/>
          <w:szCs w:val="28"/>
          <w:lang w:val="ru-RU" w:eastAsia="zh-CN" w:bidi="hi-IN"/>
        </w:rPr>
        <w:t>мая</w:t>
      </w:r>
      <w:r>
        <w:rPr>
          <w:rFonts w:ascii="Times New Roman" w:hAnsi="Times New Roman"/>
          <w:sz w:val="28"/>
          <w:szCs w:val="28"/>
        </w:rPr>
        <w:t xml:space="preserve"> 2023г</w:t>
      </w:r>
    </w:p>
    <w:p>
      <w:pPr>
        <w:pStyle w:val="Normal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п.Поназырево</w:t>
      </w:r>
    </w:p>
    <w:p>
      <w:pPr>
        <w:pStyle w:val="Normal"/>
        <w:bidi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jc w:val="center"/>
        <w:rPr/>
      </w:pPr>
      <w:r>
        <w:rPr>
          <w:rFonts w:ascii="Times New Roman" w:hAnsi="Times New Roman"/>
          <w:b/>
          <w:bCs/>
          <w:sz w:val="28"/>
          <w:szCs w:val="28"/>
        </w:rPr>
        <w:t xml:space="preserve">О  работе МУ «СК — Поназырево </w:t>
      </w:r>
    </w:p>
    <w:p>
      <w:pPr>
        <w:pStyle w:val="Normal"/>
        <w:bidi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Fonts w:eastAsia="Times New Roman" w:cs="Lucida Sans" w:ascii="Times New Roman" w:hAnsi="Times New Roman"/>
          <w:color w:val="auto"/>
          <w:kern w:val="2"/>
          <w:sz w:val="28"/>
          <w:szCs w:val="28"/>
          <w:lang w:val="ru-RU" w:eastAsia="ru-RU" w:bidi="hi-IN"/>
        </w:rPr>
        <w:t>В связи с необходимостью внесения изменений в режим работы спортивного зала МУ «СК — Поназырево»  с целью повышения эффективности использования помещения в летний период</w:t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cent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ПРИКАЗЫВАЮ:</w:t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>1. Внести изменения в график работы спортивного зала МУ «СК — Поназырево» на летний период  с 01.06.2023г. по 31.08.2023г. (Приложение №1)</w:t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2. Контроль за исполнением </w:t>
      </w:r>
      <w:r>
        <w:rPr>
          <w:rFonts w:eastAsia="Times New Roman" w:cs="Lucida Sans" w:ascii="Times New Roman" w:hAnsi="Times New Roman"/>
          <w:color w:val="auto"/>
          <w:kern w:val="2"/>
          <w:sz w:val="28"/>
          <w:szCs w:val="28"/>
          <w:lang w:val="ru-RU" w:eastAsia="ru-RU" w:bidi="hi-IN"/>
        </w:rPr>
        <w:t>оставляю за собой.</w:t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/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Директор                                                                                  </w:t>
      </w:r>
      <w:r>
        <w:rPr>
          <w:rFonts w:eastAsia="Times New Roman" w:cs="Lucida Sans" w:ascii="Times New Roman" w:hAnsi="Times New Roman"/>
          <w:color w:val="auto"/>
          <w:kern w:val="2"/>
          <w:sz w:val="28"/>
          <w:szCs w:val="28"/>
          <w:lang w:val="ru-RU" w:eastAsia="ru-RU" w:bidi="hi-IN"/>
        </w:rPr>
        <w:t>И.А.Жиляева</w:t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sectPr>
          <w:headerReference w:type="default" r:id="rId2"/>
          <w:type w:val="nextPage"/>
          <w:pgSz w:w="11906" w:h="16838"/>
          <w:pgMar w:left="1134" w:right="1134" w:header="720" w:top="1279" w:footer="0" w:bottom="1134" w:gutter="0"/>
          <w:pgNumType w:fmt="decimal"/>
          <w:formProt w:val="false"/>
          <w:textDirection w:val="lrTb"/>
          <w:docGrid w:type="default" w:linePitch="600" w:charSpace="32768"/>
        </w:sectPr>
        <w:pStyle w:val="ListParagraph"/>
        <w:widowControl w:val="false"/>
        <w:suppressAutoHyphens w:val="true"/>
        <w:bidi w:val="0"/>
        <w:spacing w:lineRule="auto" w:line="240" w:before="0" w:after="0"/>
        <w:ind w:left="0" w:right="0" w:firstLine="680"/>
        <w:contextualSpacing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/>
        <w:overflowPunct w:val="false"/>
        <w:bidi w:val="0"/>
        <w:spacing w:lineRule="auto" w:line="240" w:before="0" w:after="198"/>
        <w:ind w:left="5046" w:right="0" w:hanging="0"/>
        <w:contextualSpacing/>
        <w:jc w:val="right"/>
        <w:rPr>
          <w:b w:val="false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Приложение №1 </w:t>
      </w:r>
    </w:p>
    <w:p>
      <w:pPr>
        <w:pStyle w:val="Normal"/>
        <w:widowControl/>
        <w:overflowPunct w:val="false"/>
        <w:bidi w:val="0"/>
        <w:spacing w:lineRule="auto" w:line="240" w:before="0" w:after="198"/>
        <w:ind w:left="5046" w:right="0" w:hanging="0"/>
        <w:contextualSpacing/>
        <w:jc w:val="right"/>
        <w:rPr/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к приказу №28 от  16.05.2023</w:t>
      </w:r>
    </w:p>
    <w:p>
      <w:pPr>
        <w:pStyle w:val="Normal"/>
        <w:widowControl/>
        <w:overflowPunct w:val="false"/>
        <w:bidi w:val="0"/>
        <w:spacing w:lineRule="auto" w:line="240" w:before="0" w:after="198"/>
        <w:ind w:left="5046" w:right="0" w:hanging="0"/>
        <w:contextualSpacing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198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sz w:val="32"/>
        </w:rPr>
        <w:t xml:space="preserve">График работы </w:t>
      </w:r>
    </w:p>
    <w:p>
      <w:pPr>
        <w:pStyle w:val="Normal"/>
        <w:spacing w:lineRule="auto" w:line="240" w:before="0" w:after="198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sz w:val="32"/>
        </w:rPr>
        <w:t xml:space="preserve">Муниципального учреждения </w:t>
      </w:r>
    </w:p>
    <w:p>
      <w:pPr>
        <w:pStyle w:val="Normal"/>
        <w:spacing w:lineRule="auto" w:line="240" w:before="0" w:after="198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sz w:val="32"/>
        </w:rPr>
        <w:t>" Спортивный комплекс — Поназырево"</w:t>
      </w:r>
    </w:p>
    <w:p>
      <w:pPr>
        <w:pStyle w:val="Normal"/>
        <w:spacing w:lineRule="auto" w:line="240" w:before="0" w:after="198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sz w:val="32"/>
        </w:rPr>
        <w:t xml:space="preserve"> </w:t>
      </w:r>
      <w:r>
        <w:rPr>
          <w:rFonts w:eastAsia="Times New Roman" w:cs="Times New Roman" w:ascii="Times New Roman" w:hAnsi="Times New Roman"/>
          <w:b/>
          <w:sz w:val="32"/>
        </w:rPr>
        <w:t xml:space="preserve">на </w:t>
      </w:r>
      <w:r>
        <w:rPr>
          <w:rFonts w:eastAsia="Times New Roman" w:cs="Times New Roman" w:ascii="Times New Roman" w:hAnsi="Times New Roman"/>
          <w:b/>
          <w:color w:val="auto"/>
          <w:kern w:val="2"/>
          <w:sz w:val="32"/>
          <w:szCs w:val="24"/>
          <w:lang w:val="ru-RU" w:eastAsia="hi-IN" w:bidi="hi-IN"/>
        </w:rPr>
        <w:t>июнь -август</w:t>
      </w:r>
      <w:r>
        <w:rPr>
          <w:rFonts w:eastAsia="Times New Roman" w:cs="Times New Roman" w:ascii="Times New Roman" w:hAnsi="Times New Roman"/>
          <w:b/>
          <w:sz w:val="32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kern w:val="2"/>
          <w:sz w:val="32"/>
          <w:szCs w:val="24"/>
          <w:lang w:val="ru-RU" w:eastAsia="hi-IN" w:bidi="hi-IN"/>
        </w:rPr>
        <w:t>2023</w:t>
      </w:r>
      <w:r>
        <w:rPr>
          <w:rFonts w:eastAsia="Times New Roman" w:cs="Times New Roman" w:ascii="Times New Roman" w:hAnsi="Times New Roman"/>
          <w:b/>
          <w:sz w:val="32"/>
        </w:rPr>
        <w:t xml:space="preserve"> года</w:t>
      </w:r>
    </w:p>
    <w:tbl>
      <w:tblPr>
        <w:tblW w:w="10095" w:type="dxa"/>
        <w:jc w:val="left"/>
        <w:tblInd w:w="-223" w:type="dxa"/>
        <w:tblCellMar>
          <w:top w:w="0" w:type="dxa"/>
          <w:left w:w="62" w:type="dxa"/>
          <w:bottom w:w="0" w:type="dxa"/>
          <w:right w:w="62" w:type="dxa"/>
        </w:tblCellMar>
      </w:tblPr>
      <w:tblGrid>
        <w:gridCol w:w="506"/>
        <w:gridCol w:w="2427"/>
        <w:gridCol w:w="7162"/>
      </w:tblGrid>
      <w:tr>
        <w:trPr>
          <w:trHeight w:val="2265" w:hRule="atLeast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ind w:left="142" w:right="0"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lang w:val="en"/>
              </w:rPr>
              <w:t>1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Понедельник</w:t>
            </w: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10.00 - 12.00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РВО (настольный теннис)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12.00 - 13.00 РВО (подвижные игры)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13.00 - 14.00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влажная уборка помещения спортзала (обед)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14.00 - 15.30 РВО  (волейбол школьники)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16.00 - 18.00 РВО  (легкая атлетика, гимнастика)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17.00 - 18.30 группы здоровья (фитнес)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</w:rPr>
              <w:t>19.00 - 21.00 секция по волейболу (мужчины)</w:t>
            </w:r>
          </w:p>
        </w:tc>
      </w:tr>
      <w:tr>
        <w:trPr>
          <w:trHeight w:val="1530" w:hRule="atLeast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2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Вторник</w:t>
            </w: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10.00 - 13.00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РВО (подвижные игры, стритбол, бадминтон, шашки)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13.00 - 14.00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влажная уборка помещения спортзала (обед)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14.00 - 15.30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zh-CN" w:bidi="hi-IN"/>
              </w:rPr>
              <w:t>воркаут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16.00 - 18.00 РВО (легкая атлетика, гимнастика)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>
                <w:rFonts w:eastAsia="Times New Roman" w:cs="Times New Roman" w:ascii="Times New Roman" w:hAnsi="Times New Roman"/>
                <w:b w:val="false"/>
              </w:rPr>
              <w:t>19.00 - 21.00 секция по волейболу (женщины+дети)</w:t>
            </w:r>
          </w:p>
        </w:tc>
      </w:tr>
      <w:tr>
        <w:trPr>
          <w:trHeight w:val="1590" w:hRule="atLeast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3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Среда</w:t>
            </w: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10.00 - 12.00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РВО (настольный теннис)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12.00 - 13.00 РВО (подвижные игры)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13.00 - 14.00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влажная уборка помещения спортзала (обед)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 xml:space="preserve">13.00 - 17.00 РВО плавание 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16.00 - 18.00 РВО (легкая атлетика, гимнастика)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17.00 - 18.30 группы здоровья (фитнес)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19.00 - 21.00 секция по волейболу (мужчины)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</w:tc>
      </w:tr>
      <w:tr>
        <w:trPr>
          <w:trHeight w:val="1451" w:hRule="atLeast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4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Четверг</w:t>
            </w: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bookmarkStart w:id="0" w:name="__DdeLink__301_2467081005"/>
            <w:r>
              <w:rPr>
                <w:rFonts w:eastAsia="Times New Roman" w:cs="Times New Roman" w:ascii="Times New Roman" w:hAnsi="Times New Roman"/>
                <w:b w:val="false"/>
              </w:rPr>
              <w:t xml:space="preserve">10.00 - 13.00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РВО (подвижные игры, стритбол, бадминтон, шашки)</w:t>
            </w:r>
            <w:bookmarkEnd w:id="0"/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13.00 - 14.00 влажная уборка помещения спортзала (обед)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14.00 - 16.00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РВО воркаут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16.00 - 18.00 РВО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(</w:t>
            </w:r>
            <w:bookmarkStart w:id="1" w:name="__DdeLink__619_553805900"/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легкая атлетика, гимнастика</w:t>
            </w:r>
            <w:bookmarkEnd w:id="1"/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19.00 - 21.00 секция по волейболу (женщины)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</w:tc>
      </w:tr>
      <w:tr>
        <w:trPr>
          <w:trHeight w:val="1455" w:hRule="atLeast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5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Пятница</w:t>
            </w: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 xml:space="preserve">10.00 - 12.00 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РВО (настольный теннис)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12.00 - 13.00 РВО (подвижные игры)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13.00 - 14.00 влажная уборка помещения спортзала (обед)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13.00 - 17.00 плавание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16.00 - 18.00 РВО (</w:t>
            </w: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легкая атлетика, гимнастика</w:t>
            </w:r>
            <w:r>
              <w:rPr>
                <w:rFonts w:eastAsia="Times New Roman" w:cs="Times New Roman" w:ascii="Times New Roman" w:hAnsi="Times New Roman"/>
                <w:b w:val="false"/>
              </w:rPr>
              <w:t>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17.00 - 19.00 группы здоровья (фитнес)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19.00 - 21.00 секция по волейболу (мужчины)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Times New Roman" w:hAnsi="Times New Roman" w:eastAsia="Times New Roman" w:cs="Times New Roman"/>
                <w:b w:val="false"/>
                <w:b w:val="false"/>
              </w:rPr>
            </w:pPr>
            <w:r>
              <w:rPr/>
            </w:r>
          </w:p>
        </w:tc>
      </w:tr>
      <w:tr>
        <w:trPr>
          <w:trHeight w:val="428" w:hRule="atLeast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6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Суббота</w:t>
            </w: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Liberation Serif" w:hAnsi="Liberation Serif" w:eastAsia="NSimSun" w:cs="Lucida Sans"/>
                <w:color w:val="auto"/>
                <w:kern w:val="2"/>
                <w:sz w:val="24"/>
                <w:szCs w:val="24"/>
                <w:lang w:val="ru-RU" w:eastAsia="zh-CN" w:bidi="hi-IN"/>
              </w:rPr>
            </w:pPr>
            <w:bookmarkStart w:id="2" w:name="__DdeLink__1695_2467081005"/>
            <w:r>
              <w:rPr>
                <w:rFonts w:eastAsia="NSimSun" w:cs="Lucida Sans"/>
                <w:color w:val="auto"/>
                <w:kern w:val="2"/>
                <w:sz w:val="24"/>
                <w:szCs w:val="24"/>
                <w:lang w:val="ru-RU" w:eastAsia="zh-CN" w:bidi="hi-IN"/>
              </w:rPr>
              <w:t>Выходной</w:t>
            </w:r>
            <w:bookmarkEnd w:id="2"/>
          </w:p>
        </w:tc>
      </w:tr>
      <w:tr>
        <w:trPr>
          <w:trHeight w:val="585" w:hRule="atLeast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7</w:t>
            </w:r>
          </w:p>
        </w:tc>
        <w:tc>
          <w:tcPr>
            <w:tcW w:w="2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</w:rPr>
              <w:t>Воскресенье</w:t>
            </w:r>
          </w:p>
        </w:tc>
        <w:tc>
          <w:tcPr>
            <w:tcW w:w="7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/>
          </w:tcPr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Liberation Serif" w:hAnsi="Liberation Serif" w:eastAsia="NSimSun" w:cs="Lucida Sans"/>
                <w:color w:val="auto"/>
                <w:kern w:val="2"/>
                <w:sz w:val="24"/>
                <w:szCs w:val="24"/>
                <w:lang w:val="ru-RU" w:eastAsia="zh-CN" w:bidi="hi-IN"/>
              </w:rPr>
            </w:pP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  <w:t>Выходной</w:t>
            </w:r>
          </w:p>
          <w:p>
            <w:pPr>
              <w:pStyle w:val="Normal"/>
              <w:tabs>
                <w:tab w:val="clear" w:pos="709"/>
              </w:tabs>
              <w:spacing w:lineRule="auto" w:line="240"/>
              <w:rPr>
                <w:rFonts w:ascii="Times New Roman" w:hAnsi="Times New Roman" w:eastAsia="Times New Roman" w:cs="Times New Roman"/>
                <w:b w:val="false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Times New Roman" w:cs="Times New Roman" w:ascii="Times New Roman" w:hAnsi="Times New Roman"/>
                <w:b w:val="false"/>
                <w:color w:val="auto"/>
                <w:kern w:val="2"/>
                <w:sz w:val="24"/>
                <w:szCs w:val="24"/>
                <w:lang w:val="ru-RU" w:eastAsia="hi-IN" w:bidi="hi-IN"/>
              </w:rPr>
            </w:r>
          </w:p>
        </w:tc>
      </w:tr>
    </w:tbl>
    <w:p>
      <w:pPr>
        <w:pStyle w:val="Normal"/>
        <w:widowControl w:val="false"/>
        <w:suppressAutoHyphens w:val="true"/>
        <w:bidi w:val="0"/>
        <w:spacing w:lineRule="auto" w:line="276" w:before="0" w:after="200"/>
        <w:ind w:left="0" w:right="0" w:firstLine="680"/>
        <w:contextualSpacing/>
        <w:jc w:val="center"/>
        <w:rPr/>
      </w:pPr>
      <w:r>
        <w:rPr/>
      </w:r>
    </w:p>
    <w:p>
      <w:pPr>
        <w:pStyle w:val="Normal"/>
        <w:widowControl w:val="false"/>
        <w:suppressAutoHyphens w:val="true"/>
        <w:bidi w:val="0"/>
        <w:spacing w:lineRule="auto" w:line="276" w:before="0" w:after="200"/>
        <w:ind w:left="0" w:right="0" w:firstLine="680"/>
        <w:contextualSpacing/>
        <w:jc w:val="center"/>
        <w:rPr/>
      </w:pPr>
      <w:r>
        <w:rPr/>
      </w:r>
    </w:p>
    <w:sectPr>
      <w:headerReference w:type="default" r:id="rId3"/>
      <w:type w:val="nextPage"/>
      <w:pgSz w:w="11906" w:h="16838"/>
      <w:pgMar w:left="1134" w:right="1134" w:header="720" w:top="1279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Markedcontent">
    <w:name w:val="markedcontent"/>
    <w:basedOn w:val="DefaultParagraphFont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paragraph" w:styleId="Style22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3">
    <w:name w:val="Header"/>
    <w:basedOn w:val="Style22"/>
    <w:pPr>
      <w:suppressLineNumbers/>
      <w:tabs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297</TotalTime>
  <Application>LibreOffice/6.3.3.2$Windows_x86 LibreOffice_project/a64200df03143b798afd1ec74a12ab50359878ed</Application>
  <Pages>2</Pages>
  <Words>314</Words>
  <Characters>1780</Characters>
  <CharactersWithSpaces>2222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2021-03-09T21:07:34Z</dcterms:created>
  <dc:creator/>
  <dc:description/>
  <dc:language>ru-RU</dc:language>
  <cp:lastModifiedBy/>
  <cp:lastPrinted>2023-05-22T19:22:14Z</cp:lastPrinted>
  <dcterms:modified xsi:type="dcterms:W3CDTF">2023-05-22T19:22:19Z</dcterms:modified>
  <cp:revision>48</cp:revision>
  <dc:subject/>
  <dc:title/>
</cp:coreProperties>
</file>